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53F360" w14:textId="77777777" w:rsidR="001D3B90" w:rsidRDefault="00A84B5F">
      <w:r>
        <w:rPr>
          <w:rFonts w:ascii="FreeSans" w:hAnsi="FreeSans"/>
          <w:b/>
          <w:noProof/>
        </w:rPr>
        <w:drawing>
          <wp:anchor distT="0" distB="0" distL="114300" distR="114300" simplePos="0" relativeHeight="2" behindDoc="0" locked="0" layoutInCell="1" allowOverlap="1" wp14:anchorId="4898B0FD" wp14:editId="24CAAF2E">
            <wp:simplePos x="0" y="0"/>
            <wp:positionH relativeFrom="column">
              <wp:posOffset>554355</wp:posOffset>
            </wp:positionH>
            <wp:positionV relativeFrom="paragraph">
              <wp:posOffset>109855</wp:posOffset>
            </wp:positionV>
            <wp:extent cx="457200" cy="548640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reeSans" w:hAnsi="FreeSans"/>
          <w:b/>
        </w:rPr>
        <w:t xml:space="preserve">     </w:t>
      </w:r>
    </w:p>
    <w:p w14:paraId="3EAC9758" w14:textId="77777777" w:rsidR="001D3B90" w:rsidRDefault="00A84B5F">
      <w:pPr>
        <w:rPr>
          <w:sz w:val="22"/>
        </w:rPr>
      </w:pPr>
      <w:r>
        <w:rPr>
          <w:rFonts w:ascii="FreeSans" w:hAnsi="FreeSans"/>
          <w:b/>
          <w:sz w:val="22"/>
          <w:szCs w:val="22"/>
        </w:rPr>
        <w:t>REPUBLIKA HRVATSKA</w:t>
      </w:r>
    </w:p>
    <w:p w14:paraId="7E36F344" w14:textId="77777777" w:rsidR="001D3B90" w:rsidRDefault="00A84B5F">
      <w:pPr>
        <w:keepNext/>
        <w:widowControl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FreeSans" w:eastAsia="Times New Roman" w:hAnsi="FreeSans" w:cs="Times New Roman"/>
          <w:b/>
          <w:color w:val="000000"/>
          <w:sz w:val="22"/>
          <w:szCs w:val="22"/>
        </w:rPr>
        <w:t>VARAŽDINSKA ŽUPANIJA</w:t>
      </w:r>
    </w:p>
    <w:p w14:paraId="1D1F71EA" w14:textId="77777777" w:rsidR="001D3B90" w:rsidRDefault="00A84B5F">
      <w:pPr>
        <w:keepNext/>
        <w:widowControl/>
        <w:rPr>
          <w:rFonts w:ascii="FreeSans" w:hAnsi="FreeSans"/>
          <w:sz w:val="22"/>
          <w:szCs w:val="22"/>
        </w:rPr>
      </w:pPr>
      <w:r>
        <w:rPr>
          <w:rFonts w:ascii="FreeSans" w:eastAsia="Times New Roman" w:hAnsi="FreeSans" w:cs="Times New Roman"/>
          <w:b/>
          <w:color w:val="000000"/>
          <w:sz w:val="22"/>
          <w:szCs w:val="22"/>
        </w:rPr>
        <w:t>OPĆINA BREZNIČKI HUM</w:t>
      </w:r>
    </w:p>
    <w:p w14:paraId="5A61DB5F" w14:textId="77777777" w:rsidR="001D3B90" w:rsidRDefault="00A84B5F">
      <w:pPr>
        <w:ind w:hanging="426"/>
        <w:rPr>
          <w:sz w:val="22"/>
        </w:rPr>
      </w:pPr>
      <w:r>
        <w:rPr>
          <w:rFonts w:ascii="FreeSans" w:hAnsi="FreeSans"/>
          <w:b/>
          <w:sz w:val="22"/>
          <w:szCs w:val="22"/>
        </w:rPr>
        <w:tab/>
        <w:t>Jedinstveni upravni odjel</w:t>
      </w:r>
    </w:p>
    <w:p w14:paraId="7729C2A5" w14:textId="77777777" w:rsidR="001D3B90" w:rsidRDefault="001D3B90">
      <w:pPr>
        <w:ind w:hanging="426"/>
        <w:rPr>
          <w:rFonts w:ascii="FreeSans" w:hAnsi="FreeSans"/>
          <w:sz w:val="22"/>
          <w:szCs w:val="22"/>
        </w:rPr>
      </w:pPr>
    </w:p>
    <w:p w14:paraId="181D2CCE" w14:textId="77777777" w:rsidR="001D3B90" w:rsidRDefault="00A84B5F">
      <w:pPr>
        <w:rPr>
          <w:rFonts w:ascii="FreeSans" w:hAnsi="FreeSans"/>
          <w:sz w:val="22"/>
          <w:szCs w:val="22"/>
        </w:rPr>
      </w:pPr>
      <w:r>
        <w:rPr>
          <w:rFonts w:ascii="FreeSans" w:hAnsi="FreeSans"/>
          <w:sz w:val="22"/>
          <w:szCs w:val="22"/>
        </w:rPr>
        <w:t>KLASA: 350-01/17-01/05</w:t>
      </w:r>
    </w:p>
    <w:p w14:paraId="324C8DDD" w14:textId="77777777" w:rsidR="001D3B90" w:rsidRDefault="00A84B5F">
      <w:pPr>
        <w:rPr>
          <w:rFonts w:ascii="FreeSans" w:hAnsi="FreeSans"/>
          <w:sz w:val="22"/>
          <w:szCs w:val="22"/>
        </w:rPr>
      </w:pPr>
      <w:r>
        <w:rPr>
          <w:rFonts w:ascii="FreeSans" w:hAnsi="FreeSans"/>
          <w:sz w:val="22"/>
          <w:szCs w:val="22"/>
        </w:rPr>
        <w:t>URBROJ: 2186/024-04-20-55</w:t>
      </w:r>
    </w:p>
    <w:p w14:paraId="3DEB2583" w14:textId="77777777" w:rsidR="001D3B90" w:rsidRDefault="00A84B5F">
      <w:pPr>
        <w:rPr>
          <w:rFonts w:ascii="FreeSans" w:hAnsi="FreeSans"/>
          <w:sz w:val="22"/>
          <w:szCs w:val="22"/>
        </w:rPr>
      </w:pPr>
      <w:r>
        <w:rPr>
          <w:rFonts w:ascii="FreeSans" w:hAnsi="FreeSans"/>
          <w:sz w:val="22"/>
          <w:szCs w:val="22"/>
        </w:rPr>
        <w:t>Breznički Hum, 12.11.2020.</w:t>
      </w:r>
    </w:p>
    <w:p w14:paraId="010ADE59" w14:textId="77777777" w:rsidR="001D3B90" w:rsidRDefault="001D3B90">
      <w:pPr>
        <w:rPr>
          <w:rFonts w:ascii="FreeSans" w:hAnsi="FreeSans"/>
          <w:sz w:val="22"/>
          <w:szCs w:val="22"/>
        </w:rPr>
      </w:pPr>
    </w:p>
    <w:p w14:paraId="1900A1F3" w14:textId="77777777" w:rsidR="001D3B90" w:rsidRDefault="00A84B5F">
      <w:pPr>
        <w:widowControl/>
        <w:jc w:val="both"/>
        <w:rPr>
          <w:rFonts w:ascii="FreeSans" w:hAnsi="FreeSans"/>
          <w:sz w:val="22"/>
          <w:szCs w:val="22"/>
        </w:rPr>
      </w:pPr>
      <w:r>
        <w:rPr>
          <w:rFonts w:ascii="FreeSans" w:eastAsia="Times New Roman" w:hAnsi="FreeSans" w:cs="Times New Roman"/>
          <w:color w:val="000000"/>
          <w:sz w:val="22"/>
          <w:szCs w:val="22"/>
        </w:rPr>
        <w:t xml:space="preserve">Na temelju članka 94. stavka 1. i članka 96. Zakona o prostornom uređenju </w:t>
      </w:r>
      <w:r>
        <w:rPr>
          <w:rFonts w:ascii="FreeSans" w:eastAsia="Times New Roman" w:hAnsi="FreeSans" w:cs="Times New Roman"/>
          <w:color w:val="000000"/>
          <w:sz w:val="22"/>
          <w:szCs w:val="22"/>
        </w:rPr>
        <w:t xml:space="preserve">(„Narodne novine“ br. 153/13, 65/17, </w:t>
      </w:r>
      <w:r>
        <w:rPr>
          <w:rFonts w:ascii="FreeSans" w:eastAsia="Times New Roman" w:hAnsi="FreeSans" w:cs="Times New Roman"/>
          <w:color w:val="000000"/>
          <w:sz w:val="22"/>
          <w:szCs w:val="22"/>
        </w:rPr>
        <w:t>114/18, 39/19 i 98/19</w:t>
      </w:r>
      <w:r>
        <w:rPr>
          <w:rFonts w:ascii="FreeSans" w:eastAsia="Times New Roman" w:hAnsi="FreeSans" w:cs="Times New Roman"/>
          <w:color w:val="000000"/>
          <w:sz w:val="22"/>
          <w:szCs w:val="22"/>
        </w:rPr>
        <w:t>) i Zaključka općinskog načelnika Općine Breznički Hum KLASA:350-01/1-01/05 URBROJ: 2186/024-04-20-54 od 04.11.2020. godine, nositelj izrade III</w:t>
      </w:r>
      <w:r>
        <w:rPr>
          <w:rFonts w:ascii="FreeSans" w:eastAsia="Times New Roman" w:hAnsi="FreeSans" w:cs="Times New Roman"/>
          <w:color w:val="000000"/>
          <w:sz w:val="22"/>
          <w:szCs w:val="22"/>
        </w:rPr>
        <w:t xml:space="preserve">. Izmjena i dopuna Prostornog plana uređenja Breznički Hum, Jedinstveni upravni odjel Breznički Hum objavljuje </w:t>
      </w:r>
    </w:p>
    <w:p w14:paraId="4851A1CC" w14:textId="77777777" w:rsidR="001D3B90" w:rsidRDefault="001D3B90">
      <w:pPr>
        <w:jc w:val="both"/>
        <w:rPr>
          <w:rFonts w:ascii="FreeSans" w:hAnsi="FreeSans"/>
          <w:sz w:val="22"/>
          <w:szCs w:val="22"/>
        </w:rPr>
      </w:pPr>
    </w:p>
    <w:p w14:paraId="7EB8EF20" w14:textId="77777777" w:rsidR="001D3B90" w:rsidRDefault="001D3B90">
      <w:pPr>
        <w:jc w:val="both"/>
        <w:rPr>
          <w:rFonts w:ascii="FreeSans" w:hAnsi="FreeSans"/>
          <w:sz w:val="22"/>
          <w:szCs w:val="22"/>
        </w:rPr>
      </w:pPr>
    </w:p>
    <w:p w14:paraId="17BAA93F" w14:textId="77777777" w:rsidR="001D3B90" w:rsidRDefault="00A84B5F">
      <w:pPr>
        <w:keepNext/>
        <w:widowControl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FreeSans" w:eastAsia="Times New Roman" w:hAnsi="FreeSans" w:cs="Times New Roman"/>
          <w:color w:val="000000"/>
          <w:sz w:val="22"/>
          <w:szCs w:val="22"/>
        </w:rPr>
        <w:t xml:space="preserve"> </w:t>
      </w:r>
      <w:r>
        <w:rPr>
          <w:rFonts w:ascii="FreeSans" w:eastAsia="Times New Roman" w:hAnsi="FreeSans" w:cs="Times New Roman"/>
          <w:b/>
          <w:bCs/>
          <w:color w:val="000000"/>
          <w:sz w:val="22"/>
          <w:szCs w:val="22"/>
        </w:rPr>
        <w:t>JAVNU   RASPRAVU</w:t>
      </w:r>
    </w:p>
    <w:p w14:paraId="6EFB8ADC" w14:textId="77777777" w:rsidR="001D3B90" w:rsidRDefault="00A84B5F">
      <w:pPr>
        <w:jc w:val="center"/>
        <w:rPr>
          <w:rFonts w:ascii="FreeSans" w:hAnsi="FreeSans"/>
          <w:b/>
          <w:bCs/>
          <w:sz w:val="22"/>
          <w:szCs w:val="22"/>
        </w:rPr>
      </w:pPr>
      <w:r>
        <w:rPr>
          <w:rFonts w:ascii="FreeSans" w:hAnsi="FreeSans"/>
          <w:b/>
          <w:bCs/>
          <w:sz w:val="22"/>
          <w:szCs w:val="22"/>
        </w:rPr>
        <w:t>O PRIJEDLOGU III. IZMJENA I DOPUNA</w:t>
      </w:r>
    </w:p>
    <w:p w14:paraId="430B03DF" w14:textId="77777777" w:rsidR="001D3B90" w:rsidRDefault="00A84B5F">
      <w:pPr>
        <w:jc w:val="center"/>
        <w:rPr>
          <w:rFonts w:ascii="FreeSans" w:hAnsi="FreeSans"/>
          <w:b/>
          <w:bCs/>
          <w:sz w:val="22"/>
          <w:szCs w:val="22"/>
        </w:rPr>
      </w:pPr>
      <w:r>
        <w:rPr>
          <w:rFonts w:ascii="FreeSans" w:hAnsi="FreeSans"/>
          <w:b/>
          <w:bCs/>
          <w:sz w:val="22"/>
          <w:szCs w:val="22"/>
        </w:rPr>
        <w:t>PROSTORNOG PLANA UREĐENJA OPĆINE  BREZNIČKI HUM</w:t>
      </w:r>
    </w:p>
    <w:p w14:paraId="18A055DC" w14:textId="77777777" w:rsidR="001D3B90" w:rsidRDefault="001D3B90">
      <w:pPr>
        <w:jc w:val="both"/>
        <w:rPr>
          <w:rFonts w:ascii="FreeSans" w:hAnsi="FreeSans"/>
          <w:sz w:val="22"/>
          <w:szCs w:val="22"/>
        </w:rPr>
      </w:pPr>
    </w:p>
    <w:p w14:paraId="5A0A9636" w14:textId="77777777" w:rsidR="001D3B90" w:rsidRDefault="001D3B90">
      <w:pPr>
        <w:jc w:val="both"/>
        <w:rPr>
          <w:rFonts w:ascii="FreeSans" w:hAnsi="FreeSans"/>
          <w:sz w:val="22"/>
          <w:szCs w:val="22"/>
        </w:rPr>
      </w:pPr>
    </w:p>
    <w:p w14:paraId="633185C8" w14:textId="77777777" w:rsidR="001D3B90" w:rsidRDefault="00A84B5F">
      <w:pPr>
        <w:widowControl/>
        <w:ind w:left="448" w:hanging="44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FreeSans" w:eastAsia="Times New Roman" w:hAnsi="FreeSans" w:cs="Times New Roman"/>
          <w:b/>
          <w:color w:val="000000"/>
          <w:sz w:val="22"/>
          <w:szCs w:val="22"/>
        </w:rPr>
        <w:t xml:space="preserve">    </w:t>
      </w:r>
      <w:r>
        <w:rPr>
          <w:rFonts w:ascii="FreeSans" w:eastAsia="Times New Roman" w:hAnsi="FreeSans" w:cs="Times New Roman"/>
          <w:b/>
          <w:color w:val="000000"/>
          <w:sz w:val="22"/>
          <w:szCs w:val="22"/>
        </w:rPr>
        <w:tab/>
      </w:r>
      <w:r>
        <w:rPr>
          <w:rFonts w:ascii="FreeSans" w:eastAsia="Times New Roman" w:hAnsi="FreeSans" w:cs="Times New Roman"/>
          <w:b/>
          <w:color w:val="000000"/>
          <w:sz w:val="22"/>
          <w:szCs w:val="22"/>
        </w:rPr>
        <w:tab/>
      </w:r>
      <w:r>
        <w:rPr>
          <w:rFonts w:ascii="FreeSans" w:eastAsia="Times New Roman" w:hAnsi="FreeSans" w:cs="Times New Roman"/>
          <w:b/>
          <w:color w:val="000000"/>
          <w:sz w:val="22"/>
          <w:szCs w:val="22"/>
        </w:rPr>
        <w:tab/>
      </w:r>
      <w:r>
        <w:rPr>
          <w:rFonts w:ascii="FreeSans" w:eastAsia="Times New Roman" w:hAnsi="FreeSans" w:cs="Times New Roman"/>
          <w:b/>
          <w:color w:val="000000"/>
          <w:sz w:val="22"/>
          <w:szCs w:val="22"/>
        </w:rPr>
        <w:tab/>
      </w:r>
      <w:r>
        <w:rPr>
          <w:rFonts w:ascii="FreeSans" w:eastAsia="Times New Roman" w:hAnsi="FreeSans" w:cs="Times New Roman"/>
          <w:b/>
          <w:color w:val="000000"/>
          <w:sz w:val="22"/>
          <w:szCs w:val="22"/>
        </w:rPr>
        <w:tab/>
      </w:r>
      <w:r>
        <w:rPr>
          <w:rFonts w:ascii="FreeSans" w:eastAsia="Times New Roman" w:hAnsi="FreeSans" w:cs="Times New Roman"/>
          <w:b/>
          <w:color w:val="000000"/>
          <w:sz w:val="22"/>
          <w:szCs w:val="22"/>
        </w:rPr>
        <w:tab/>
      </w:r>
      <w:r>
        <w:rPr>
          <w:rFonts w:ascii="FreeSans" w:eastAsia="Times New Roman" w:hAnsi="FreeSans" w:cs="Times New Roman"/>
          <w:b/>
          <w:color w:val="000000"/>
          <w:sz w:val="22"/>
          <w:szCs w:val="22"/>
        </w:rPr>
        <w:tab/>
        <w:t>I.</w:t>
      </w:r>
    </w:p>
    <w:p w14:paraId="7DE646A2" w14:textId="77777777" w:rsidR="001D3B90" w:rsidRDefault="00A84B5F">
      <w:pPr>
        <w:widowControl/>
        <w:jc w:val="both"/>
        <w:rPr>
          <w:rFonts w:ascii="FreeSans" w:hAnsi="FreeSans"/>
          <w:sz w:val="22"/>
          <w:szCs w:val="22"/>
        </w:rPr>
      </w:pPr>
      <w:r>
        <w:rPr>
          <w:rFonts w:ascii="FreeSans" w:eastAsia="Times New Roman" w:hAnsi="FreeSans" w:cs="Times New Roman"/>
          <w:color w:val="000000"/>
          <w:sz w:val="22"/>
          <w:szCs w:val="22"/>
        </w:rPr>
        <w:t xml:space="preserve">Provodi se javna rasprava o Prijedlogu III. Izmjena i dopuna Prostornog plana uređenja Breznički Hum koji je utvrdio općinski načelnik Zaključkom </w:t>
      </w:r>
      <w:r>
        <w:rPr>
          <w:rFonts w:ascii="FreeSans" w:eastAsia="Times New Roman" w:hAnsi="FreeSans" w:cs="Times New Roman"/>
          <w:color w:val="000000"/>
          <w:sz w:val="22"/>
          <w:szCs w:val="22"/>
        </w:rPr>
        <w:t>KLASA: 350-01/17-01/05, URBROJ: 2186/024-04-20-54 od 04.11.2020. godine</w:t>
      </w:r>
    </w:p>
    <w:p w14:paraId="0630B429" w14:textId="77777777" w:rsidR="001D3B90" w:rsidRDefault="001D3B90">
      <w:pPr>
        <w:widowControl/>
        <w:ind w:left="284"/>
        <w:jc w:val="both"/>
        <w:rPr>
          <w:rFonts w:ascii="FreeSans" w:eastAsia="Times New Roman" w:hAnsi="FreeSans" w:cs="Times New Roman"/>
          <w:color w:val="000000"/>
          <w:sz w:val="22"/>
          <w:szCs w:val="22"/>
        </w:rPr>
      </w:pPr>
    </w:p>
    <w:p w14:paraId="157C2D63" w14:textId="77777777" w:rsidR="001D3B90" w:rsidRDefault="00A84B5F">
      <w:pPr>
        <w:widowControl/>
        <w:ind w:left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FreeSans" w:eastAsia="Times New Roman" w:hAnsi="FreeSans" w:cs="Times New Roman"/>
          <w:b/>
          <w:color w:val="000000"/>
          <w:sz w:val="22"/>
          <w:szCs w:val="22"/>
        </w:rPr>
        <w:t xml:space="preserve">                                     </w:t>
      </w:r>
      <w:r>
        <w:rPr>
          <w:rFonts w:ascii="FreeSans" w:eastAsia="Times New Roman" w:hAnsi="FreeSans" w:cs="Times New Roman"/>
          <w:b/>
          <w:color w:val="000000"/>
          <w:sz w:val="22"/>
          <w:szCs w:val="22"/>
        </w:rPr>
        <w:t xml:space="preserve">                          II.</w:t>
      </w:r>
    </w:p>
    <w:p w14:paraId="57E5F40C" w14:textId="77777777" w:rsidR="001D3B90" w:rsidRDefault="00A84B5F">
      <w:pPr>
        <w:jc w:val="both"/>
        <w:rPr>
          <w:rFonts w:ascii="FreeSans" w:hAnsi="FreeSans"/>
          <w:sz w:val="22"/>
          <w:szCs w:val="22"/>
        </w:rPr>
      </w:pPr>
      <w:r>
        <w:rPr>
          <w:rFonts w:ascii="FreeSans" w:hAnsi="FreeSans"/>
          <w:sz w:val="22"/>
          <w:szCs w:val="22"/>
        </w:rPr>
        <w:t xml:space="preserve">Javna rasprava s javnim uvidom u Prijedlog III. Izmjena i dopuna Prostornog plana uređenja Općine Breznički Hum trajati će 15 dana </w:t>
      </w:r>
      <w:r w:rsidRPr="00774FD3">
        <w:rPr>
          <w:rFonts w:ascii="FreeSans" w:hAnsi="FreeSans"/>
          <w:sz w:val="22"/>
          <w:szCs w:val="22"/>
        </w:rPr>
        <w:t xml:space="preserve">i </w:t>
      </w:r>
      <w:r w:rsidRPr="00976EF0">
        <w:rPr>
          <w:rFonts w:ascii="FreeSans" w:hAnsi="FreeSans"/>
          <w:b/>
          <w:sz w:val="22"/>
          <w:szCs w:val="22"/>
        </w:rPr>
        <w:t>to od 11 siječnja</w:t>
      </w:r>
      <w:r w:rsidRPr="00976EF0">
        <w:rPr>
          <w:rFonts w:ascii="FreeSans" w:hAnsi="FreeSans"/>
          <w:b/>
          <w:sz w:val="22"/>
          <w:szCs w:val="22"/>
        </w:rPr>
        <w:t xml:space="preserve"> </w:t>
      </w:r>
      <w:r w:rsidRPr="00976EF0">
        <w:rPr>
          <w:rFonts w:ascii="FreeSans" w:hAnsi="FreeSans"/>
          <w:b/>
          <w:color w:val="000000"/>
          <w:sz w:val="22"/>
          <w:szCs w:val="22"/>
        </w:rPr>
        <w:t>do 25. siječnja 2021. godine.</w:t>
      </w:r>
    </w:p>
    <w:p w14:paraId="2BD05C55" w14:textId="77777777" w:rsidR="001D3B90" w:rsidRDefault="001D3B90">
      <w:pPr>
        <w:jc w:val="both"/>
        <w:rPr>
          <w:rFonts w:ascii="FreeSans" w:hAnsi="FreeSans"/>
          <w:color w:val="000000"/>
          <w:sz w:val="22"/>
          <w:szCs w:val="22"/>
        </w:rPr>
      </w:pPr>
    </w:p>
    <w:p w14:paraId="7372F8E6" w14:textId="77777777" w:rsidR="001D3B90" w:rsidRDefault="00A84B5F">
      <w:pPr>
        <w:jc w:val="center"/>
        <w:rPr>
          <w:color w:val="000000"/>
          <w:sz w:val="22"/>
        </w:rPr>
      </w:pPr>
      <w:r>
        <w:rPr>
          <w:rFonts w:ascii="FreeSans" w:hAnsi="FreeSans"/>
          <w:b/>
          <w:color w:val="000000"/>
          <w:sz w:val="22"/>
          <w:szCs w:val="22"/>
        </w:rPr>
        <w:t>III.</w:t>
      </w:r>
    </w:p>
    <w:p w14:paraId="1CC38F76" w14:textId="77777777" w:rsidR="001D3B90" w:rsidRPr="00976EF0" w:rsidRDefault="00A84B5F">
      <w:pPr>
        <w:jc w:val="both"/>
      </w:pPr>
      <w:r w:rsidRPr="00976EF0">
        <w:rPr>
          <w:rFonts w:ascii="FreeSans" w:hAnsi="FreeSans"/>
          <w:sz w:val="22"/>
          <w:szCs w:val="22"/>
        </w:rPr>
        <w:t>Prijedlog</w:t>
      </w:r>
      <w:r w:rsidRPr="00976EF0">
        <w:rPr>
          <w:rFonts w:ascii="FreeSans" w:hAnsi="FreeSans"/>
          <w:sz w:val="22"/>
          <w:szCs w:val="22"/>
        </w:rPr>
        <w:t xml:space="preserve"> </w:t>
      </w:r>
      <w:proofErr w:type="spellStart"/>
      <w:r w:rsidRPr="00976EF0">
        <w:rPr>
          <w:rFonts w:ascii="FreeSans" w:hAnsi="FreeSans"/>
          <w:sz w:val="22"/>
          <w:szCs w:val="22"/>
        </w:rPr>
        <w:t>III.Izmjena</w:t>
      </w:r>
      <w:proofErr w:type="spellEnd"/>
      <w:r w:rsidRPr="00976EF0">
        <w:rPr>
          <w:rFonts w:ascii="FreeSans" w:hAnsi="FreeSans"/>
          <w:sz w:val="22"/>
          <w:szCs w:val="22"/>
        </w:rPr>
        <w:t xml:space="preserve"> </w:t>
      </w:r>
      <w:r w:rsidRPr="00976EF0">
        <w:rPr>
          <w:rFonts w:ascii="FreeSans" w:hAnsi="FreeSans"/>
          <w:sz w:val="22"/>
          <w:szCs w:val="22"/>
        </w:rPr>
        <w:t xml:space="preserve">i dopuna Prostornog plana uređenja Općine </w:t>
      </w:r>
      <w:r w:rsidRPr="00976EF0">
        <w:rPr>
          <w:rFonts w:ascii="FreeSans" w:hAnsi="FreeSans"/>
          <w:sz w:val="22"/>
          <w:szCs w:val="22"/>
        </w:rPr>
        <w:t>Breznički Hum stavlja se na uvid na oglasnu ploču nositelja izrade,</w:t>
      </w:r>
      <w:r w:rsidRPr="00976EF0">
        <w:rPr>
          <w:rFonts w:ascii="FreeSans" w:hAnsi="FreeSans"/>
          <w:sz w:val="22"/>
          <w:szCs w:val="22"/>
        </w:rPr>
        <w:t xml:space="preserve"> prostorijama</w:t>
      </w:r>
      <w:r w:rsidRPr="00976EF0">
        <w:rPr>
          <w:rFonts w:ascii="FreeSans" w:hAnsi="FreeSans"/>
          <w:sz w:val="22"/>
          <w:szCs w:val="22"/>
        </w:rPr>
        <w:t xml:space="preserve"> Općine Breznički Hum, Breznički Hum 4, 42225 Breznički Hum (gdje se uvid može izvršiti svakog radno</w:t>
      </w:r>
      <w:r w:rsidRPr="00976EF0">
        <w:rPr>
          <w:rFonts w:ascii="FreeSans" w:hAnsi="FreeSans"/>
          <w:color w:val="000000"/>
          <w:sz w:val="22"/>
          <w:szCs w:val="22"/>
        </w:rPr>
        <w:t>g da</w:t>
      </w:r>
      <w:r w:rsidRPr="00976EF0">
        <w:rPr>
          <w:rFonts w:ascii="FreeSans" w:hAnsi="FreeSans"/>
          <w:sz w:val="22"/>
          <w:szCs w:val="22"/>
        </w:rPr>
        <w:t>n</w:t>
      </w:r>
      <w:r w:rsidRPr="00976EF0">
        <w:rPr>
          <w:rFonts w:ascii="FreeSans" w:hAnsi="FreeSans"/>
          <w:color w:val="000000"/>
          <w:sz w:val="22"/>
          <w:szCs w:val="22"/>
        </w:rPr>
        <w:t>a od 08,00 do</w:t>
      </w:r>
      <w:r w:rsidRPr="00976EF0">
        <w:rPr>
          <w:rFonts w:ascii="FreeSans" w:hAnsi="FreeSans"/>
          <w:sz w:val="22"/>
          <w:szCs w:val="22"/>
        </w:rPr>
        <w:t xml:space="preserve"> 14,00 </w:t>
      </w:r>
      <w:r w:rsidRPr="00976EF0">
        <w:rPr>
          <w:rFonts w:ascii="FreeSans" w:hAnsi="FreeSans"/>
          <w:sz w:val="22"/>
          <w:szCs w:val="22"/>
        </w:rPr>
        <w:t xml:space="preserve">sati), te na mrežne stranice </w:t>
      </w:r>
      <w:r w:rsidRPr="00976EF0">
        <w:rPr>
          <w:rFonts w:ascii="FreeSans" w:hAnsi="FreeSans"/>
          <w:sz w:val="22"/>
          <w:szCs w:val="22"/>
        </w:rPr>
        <w:t>Općine</w:t>
      </w:r>
      <w:r w:rsidRPr="00976EF0">
        <w:rPr>
          <w:rFonts w:ascii="FreeSans" w:hAnsi="FreeSans"/>
          <w:sz w:val="22"/>
          <w:szCs w:val="22"/>
        </w:rPr>
        <w:t xml:space="preserve"> B</w:t>
      </w:r>
      <w:hyperlink r:id="rId5">
        <w:r w:rsidRPr="00976EF0">
          <w:rPr>
            <w:rStyle w:val="ListLabel1"/>
            <w:rFonts w:ascii="FreeSans" w:hAnsi="FreeSans"/>
            <w:color w:val="auto"/>
            <w:sz w:val="22"/>
            <w:szCs w:val="22"/>
            <w:u w:val="none"/>
          </w:rPr>
          <w:t xml:space="preserve">reznički Hum  </w:t>
        </w:r>
      </w:hyperlink>
      <w:r w:rsidRPr="00976EF0">
        <w:rPr>
          <w:rFonts w:ascii="FreeSans" w:hAnsi="FreeSans"/>
          <w:sz w:val="22"/>
          <w:szCs w:val="22"/>
        </w:rPr>
        <w:t>http://breznicki-hum.hr/.</w:t>
      </w:r>
    </w:p>
    <w:p w14:paraId="156357BE" w14:textId="77777777" w:rsidR="001D3B90" w:rsidRPr="00976EF0" w:rsidRDefault="001D3B90">
      <w:pPr>
        <w:jc w:val="center"/>
        <w:rPr>
          <w:rFonts w:ascii="FreeSans" w:hAnsi="FreeSans"/>
          <w:sz w:val="22"/>
          <w:szCs w:val="22"/>
        </w:rPr>
      </w:pPr>
    </w:p>
    <w:p w14:paraId="1F29DE81" w14:textId="77777777" w:rsidR="001D3B90" w:rsidRPr="00976EF0" w:rsidRDefault="00A84B5F">
      <w:pPr>
        <w:jc w:val="center"/>
        <w:rPr>
          <w:sz w:val="22"/>
        </w:rPr>
      </w:pPr>
      <w:r w:rsidRPr="00976EF0">
        <w:rPr>
          <w:rFonts w:ascii="FreeSans" w:hAnsi="FreeSans"/>
          <w:b/>
          <w:sz w:val="22"/>
          <w:szCs w:val="22"/>
        </w:rPr>
        <w:t>IV.</w:t>
      </w:r>
    </w:p>
    <w:p w14:paraId="2449C379" w14:textId="606FBC41" w:rsidR="001D3B90" w:rsidRDefault="00A84B5F">
      <w:pPr>
        <w:jc w:val="both"/>
        <w:rPr>
          <w:rFonts w:ascii="FreeSans" w:hAnsi="FreeSans"/>
          <w:sz w:val="22"/>
          <w:szCs w:val="22"/>
        </w:rPr>
      </w:pPr>
      <w:r w:rsidRPr="00976EF0">
        <w:rPr>
          <w:rFonts w:ascii="FreeSans" w:hAnsi="FreeSans"/>
          <w:sz w:val="22"/>
          <w:szCs w:val="22"/>
        </w:rPr>
        <w:t xml:space="preserve">Javno izlaganje Prijedloga </w:t>
      </w:r>
      <w:proofErr w:type="spellStart"/>
      <w:r w:rsidRPr="00976EF0">
        <w:rPr>
          <w:rFonts w:ascii="FreeSans" w:hAnsi="FreeSans"/>
          <w:sz w:val="22"/>
          <w:szCs w:val="22"/>
        </w:rPr>
        <w:t>III.Izmjena</w:t>
      </w:r>
      <w:proofErr w:type="spellEnd"/>
      <w:r w:rsidRPr="00976EF0">
        <w:rPr>
          <w:rFonts w:ascii="FreeSans" w:hAnsi="FreeSans"/>
          <w:sz w:val="22"/>
          <w:szCs w:val="22"/>
        </w:rPr>
        <w:t xml:space="preserve"> i </w:t>
      </w:r>
      <w:r w:rsidRPr="00976EF0">
        <w:rPr>
          <w:rFonts w:ascii="FreeSans" w:hAnsi="FreeSans"/>
          <w:sz w:val="22"/>
          <w:szCs w:val="22"/>
        </w:rPr>
        <w:t>dopuna</w:t>
      </w:r>
      <w:r>
        <w:rPr>
          <w:rFonts w:ascii="FreeSans" w:hAnsi="FreeSans"/>
          <w:sz w:val="22"/>
          <w:szCs w:val="22"/>
        </w:rPr>
        <w:t xml:space="preserve"> </w:t>
      </w:r>
      <w:r w:rsidRPr="00976EF0">
        <w:rPr>
          <w:rFonts w:ascii="FreeSans" w:hAnsi="FreeSans"/>
          <w:sz w:val="22"/>
          <w:szCs w:val="22"/>
        </w:rPr>
        <w:t>Prostornog</w:t>
      </w:r>
      <w:r w:rsidRPr="00976EF0">
        <w:rPr>
          <w:rFonts w:ascii="FreeSans" w:hAnsi="FreeSans"/>
          <w:sz w:val="22"/>
          <w:szCs w:val="22"/>
        </w:rPr>
        <w:t xml:space="preserve"> plana uređenja Općine  Breznički Hum o</w:t>
      </w:r>
      <w:r w:rsidRPr="00976EF0">
        <w:rPr>
          <w:rFonts w:ascii="FreeSans" w:hAnsi="FreeSans"/>
          <w:color w:val="000000"/>
          <w:sz w:val="22"/>
          <w:szCs w:val="22"/>
        </w:rPr>
        <w:t xml:space="preserve">držati će se  </w:t>
      </w:r>
      <w:r w:rsidRPr="00976EF0">
        <w:rPr>
          <w:rFonts w:ascii="FreeSans" w:hAnsi="FreeSans"/>
          <w:b/>
          <w:bCs/>
          <w:color w:val="000000"/>
          <w:sz w:val="22"/>
          <w:szCs w:val="22"/>
        </w:rPr>
        <w:t xml:space="preserve">21. siječnja 2021. godine s početkom u 16,00 sati u </w:t>
      </w:r>
      <w:r w:rsidRPr="00976EF0">
        <w:rPr>
          <w:rFonts w:ascii="FreeSans" w:hAnsi="FreeSans"/>
          <w:b/>
          <w:bCs/>
          <w:color w:val="000000"/>
          <w:sz w:val="22"/>
          <w:szCs w:val="22"/>
        </w:rPr>
        <w:t>prostorijama Općine Breznički Hum, Breznički Hum 4, Breznički Hum.</w:t>
      </w:r>
    </w:p>
    <w:p w14:paraId="3CDCACCF" w14:textId="77777777" w:rsidR="001D3B90" w:rsidRDefault="001D3B90">
      <w:pPr>
        <w:jc w:val="both"/>
        <w:rPr>
          <w:rFonts w:ascii="FreeSans" w:hAnsi="FreeSans"/>
          <w:color w:val="000000"/>
          <w:sz w:val="22"/>
          <w:szCs w:val="22"/>
        </w:rPr>
      </w:pPr>
    </w:p>
    <w:p w14:paraId="78DE4F59" w14:textId="77777777" w:rsidR="001D3B90" w:rsidRDefault="00A84B5F">
      <w:pPr>
        <w:jc w:val="both"/>
        <w:rPr>
          <w:color w:val="000000"/>
          <w:sz w:val="22"/>
        </w:rPr>
      </w:pPr>
      <w:r>
        <w:rPr>
          <w:rFonts w:ascii="FreeSans" w:hAnsi="FreeSans"/>
          <w:color w:val="000000"/>
          <w:sz w:val="22"/>
          <w:szCs w:val="22"/>
        </w:rPr>
        <w:t>Javno izlaganje će se održati na način sukladan odlukama i mjerama, te uputama nadležnih Stožera civilne zaštite radi sprečavanja prijenosa bolesti COVID-19. Svi sudionici javne rasprave d</w:t>
      </w:r>
      <w:r>
        <w:rPr>
          <w:rFonts w:ascii="FreeSans" w:hAnsi="FreeSans"/>
          <w:color w:val="000000"/>
          <w:sz w:val="22"/>
          <w:szCs w:val="22"/>
        </w:rPr>
        <w:t>užni su se pridržavati propisanih epidemioloških mjera.</w:t>
      </w:r>
    </w:p>
    <w:p w14:paraId="0396F47C" w14:textId="77777777" w:rsidR="001D3B90" w:rsidRDefault="00A84B5F">
      <w:pPr>
        <w:jc w:val="both"/>
      </w:pPr>
      <w:r>
        <w:rPr>
          <w:rFonts w:ascii="FreeSans" w:hAnsi="FreeSans"/>
          <w:color w:val="000000"/>
          <w:sz w:val="22"/>
          <w:szCs w:val="22"/>
        </w:rPr>
        <w:t xml:space="preserve">Ukoliko u vrijeme 8 dana prije početka održavanja javne rasprave budu na snazi odluke, zabrane javnog okupljanja, javno izlaganje će se održati u navedeno vrijeme putem </w:t>
      </w:r>
      <w:proofErr w:type="spellStart"/>
      <w:r>
        <w:rPr>
          <w:rFonts w:ascii="FreeSans" w:hAnsi="FreeSans"/>
          <w:color w:val="000000"/>
          <w:sz w:val="22"/>
          <w:szCs w:val="22"/>
        </w:rPr>
        <w:t>livestream</w:t>
      </w:r>
      <w:proofErr w:type="spellEnd"/>
      <w:r>
        <w:rPr>
          <w:rFonts w:ascii="FreeSans" w:hAnsi="FreeSans"/>
          <w:color w:val="000000"/>
          <w:sz w:val="22"/>
          <w:szCs w:val="22"/>
        </w:rPr>
        <w:t xml:space="preserve"> servisa koji omoguća</w:t>
      </w:r>
      <w:r>
        <w:rPr>
          <w:rFonts w:ascii="FreeSans" w:hAnsi="FreeSans"/>
          <w:color w:val="000000"/>
          <w:sz w:val="22"/>
          <w:szCs w:val="22"/>
        </w:rPr>
        <w:t xml:space="preserve">va interakciju sa sudionicima u vidu mogućnosti postavljanja pitanja te davanja odgovora na postavljena pitanja, kao i mogućnosti davanja primjedbi, prijedloga i mišljenja. </w:t>
      </w:r>
      <w:proofErr w:type="spellStart"/>
      <w:r>
        <w:rPr>
          <w:rFonts w:ascii="FreeSans" w:hAnsi="FreeSans"/>
          <w:color w:val="000000"/>
          <w:sz w:val="22"/>
          <w:szCs w:val="22"/>
        </w:rPr>
        <w:t>Livestream</w:t>
      </w:r>
      <w:proofErr w:type="spellEnd"/>
      <w:r>
        <w:rPr>
          <w:rFonts w:ascii="FreeSans" w:hAnsi="FreeSans"/>
          <w:color w:val="000000"/>
          <w:sz w:val="22"/>
          <w:szCs w:val="22"/>
        </w:rPr>
        <w:t xml:space="preserve"> servisu će biti moguće </w:t>
      </w:r>
      <w:r>
        <w:rPr>
          <w:rFonts w:ascii="FreeSans" w:hAnsi="FreeSans"/>
          <w:color w:val="000000"/>
          <w:sz w:val="22"/>
          <w:szCs w:val="22"/>
        </w:rPr>
        <w:lastRenderedPageBreak/>
        <w:t xml:space="preserve">pristupiti putem linka koji će biti objavljen na </w:t>
      </w:r>
      <w:r>
        <w:rPr>
          <w:rFonts w:ascii="FreeSans" w:hAnsi="FreeSans"/>
          <w:color w:val="000000"/>
          <w:sz w:val="22"/>
          <w:szCs w:val="22"/>
        </w:rPr>
        <w:t xml:space="preserve">mrežnim stranicama Općine Breznički Hum </w:t>
      </w:r>
      <w:hyperlink r:id="rId6">
        <w:r>
          <w:rPr>
            <w:rStyle w:val="Internetskapoveznica"/>
            <w:rFonts w:ascii="FreeSans" w:hAnsi="FreeSans"/>
            <w:color w:val="000000"/>
            <w:sz w:val="22"/>
            <w:szCs w:val="22"/>
          </w:rPr>
          <w:t>http://www.breznicki-hum.hr</w:t>
        </w:r>
      </w:hyperlink>
      <w:r>
        <w:rPr>
          <w:rFonts w:ascii="FreeSans" w:hAnsi="FreeSans"/>
          <w:color w:val="000000"/>
          <w:sz w:val="22"/>
          <w:szCs w:val="22"/>
        </w:rPr>
        <w:t xml:space="preserve"> kao i sam način sudjelovanja sudionika u javnom izlaganja putem </w:t>
      </w:r>
      <w:proofErr w:type="spellStart"/>
      <w:r>
        <w:rPr>
          <w:rFonts w:ascii="FreeSans" w:hAnsi="FreeSans"/>
          <w:color w:val="000000"/>
          <w:sz w:val="22"/>
          <w:szCs w:val="22"/>
        </w:rPr>
        <w:t>livestream</w:t>
      </w:r>
      <w:proofErr w:type="spellEnd"/>
      <w:r>
        <w:rPr>
          <w:rFonts w:ascii="FreeSans" w:hAnsi="FreeSans"/>
          <w:color w:val="000000"/>
          <w:sz w:val="22"/>
          <w:szCs w:val="22"/>
        </w:rPr>
        <w:t xml:space="preserve"> servisa.</w:t>
      </w:r>
    </w:p>
    <w:p w14:paraId="512DE2EE" w14:textId="77777777" w:rsidR="001D3B90" w:rsidRDefault="001D3B90">
      <w:pPr>
        <w:jc w:val="both"/>
        <w:rPr>
          <w:rFonts w:ascii="FreeSans" w:hAnsi="FreeSans"/>
          <w:color w:val="000000"/>
          <w:sz w:val="22"/>
          <w:szCs w:val="22"/>
        </w:rPr>
      </w:pPr>
    </w:p>
    <w:p w14:paraId="6867B2E7" w14:textId="77777777" w:rsidR="001D3B90" w:rsidRDefault="001D3B90">
      <w:pPr>
        <w:jc w:val="both"/>
        <w:rPr>
          <w:rFonts w:ascii="FreeSans" w:hAnsi="FreeSans"/>
          <w:color w:val="000000"/>
          <w:sz w:val="22"/>
          <w:szCs w:val="22"/>
        </w:rPr>
      </w:pPr>
    </w:p>
    <w:p w14:paraId="6D473E14" w14:textId="77777777" w:rsidR="001D3B90" w:rsidRDefault="00A84B5F">
      <w:pPr>
        <w:jc w:val="center"/>
        <w:rPr>
          <w:color w:val="000000"/>
          <w:sz w:val="22"/>
        </w:rPr>
      </w:pPr>
      <w:r>
        <w:rPr>
          <w:rFonts w:ascii="FreeSans" w:hAnsi="FreeSans"/>
          <w:b/>
          <w:color w:val="000000"/>
          <w:sz w:val="22"/>
          <w:szCs w:val="22"/>
        </w:rPr>
        <w:t>V.</w:t>
      </w:r>
    </w:p>
    <w:p w14:paraId="61257043" w14:textId="77777777" w:rsidR="001D3B90" w:rsidRDefault="00A84B5F">
      <w:pPr>
        <w:jc w:val="both"/>
        <w:rPr>
          <w:rFonts w:ascii="FreeSans" w:hAnsi="FreeSans"/>
          <w:sz w:val="22"/>
          <w:szCs w:val="22"/>
        </w:rPr>
      </w:pPr>
      <w:r>
        <w:rPr>
          <w:rFonts w:ascii="FreeSans" w:hAnsi="FreeSans"/>
          <w:sz w:val="22"/>
          <w:szCs w:val="22"/>
        </w:rPr>
        <w:t xml:space="preserve">Pozivaju se zainteresirane osobe na sudjelovanje u javnoj raspravi. Javnopravnim tijelima koja su dala ili trebala dati zahtjeve za </w:t>
      </w:r>
      <w:r w:rsidRPr="00976EF0">
        <w:rPr>
          <w:rFonts w:ascii="FreeSans" w:hAnsi="FreeSans"/>
          <w:sz w:val="22"/>
          <w:szCs w:val="22"/>
        </w:rPr>
        <w:t xml:space="preserve">izradu </w:t>
      </w:r>
      <w:r w:rsidRPr="00976EF0">
        <w:rPr>
          <w:rFonts w:ascii="FreeSans" w:hAnsi="FreeSans"/>
          <w:sz w:val="22"/>
          <w:szCs w:val="22"/>
        </w:rPr>
        <w:t xml:space="preserve"> III Izmjena</w:t>
      </w:r>
      <w:r w:rsidRPr="00976EF0">
        <w:rPr>
          <w:rFonts w:ascii="FreeSans" w:hAnsi="FreeSans"/>
          <w:sz w:val="22"/>
          <w:szCs w:val="22"/>
        </w:rPr>
        <w:t xml:space="preserve"> i dopuna Prost</w:t>
      </w:r>
      <w:r w:rsidRPr="00976EF0">
        <w:rPr>
          <w:rFonts w:ascii="FreeSans" w:hAnsi="FreeSans"/>
          <w:sz w:val="22"/>
          <w:szCs w:val="22"/>
        </w:rPr>
        <w:t>ornog plana uređenja Općine Breznički Hum dostaviti će se i posebna pisana obavijest</w:t>
      </w:r>
      <w:r>
        <w:rPr>
          <w:rFonts w:ascii="FreeSans" w:hAnsi="FreeSans"/>
          <w:sz w:val="22"/>
          <w:szCs w:val="22"/>
        </w:rPr>
        <w:t>.</w:t>
      </w:r>
    </w:p>
    <w:p w14:paraId="7450A2DD" w14:textId="77777777" w:rsidR="001D3B90" w:rsidRDefault="001D3B90">
      <w:pPr>
        <w:jc w:val="both"/>
        <w:rPr>
          <w:rFonts w:ascii="FreeSans" w:hAnsi="FreeSans"/>
          <w:sz w:val="22"/>
          <w:szCs w:val="22"/>
        </w:rPr>
      </w:pPr>
    </w:p>
    <w:p w14:paraId="5484E109" w14:textId="77777777" w:rsidR="001D3B90" w:rsidRDefault="00A84B5F">
      <w:pPr>
        <w:jc w:val="center"/>
        <w:rPr>
          <w:sz w:val="22"/>
        </w:rPr>
      </w:pPr>
      <w:r>
        <w:rPr>
          <w:rFonts w:ascii="FreeSans" w:hAnsi="FreeSans"/>
          <w:b/>
          <w:sz w:val="22"/>
          <w:szCs w:val="22"/>
        </w:rPr>
        <w:t>VI.</w:t>
      </w:r>
    </w:p>
    <w:p w14:paraId="08B9EDB7" w14:textId="77777777" w:rsidR="001D3B90" w:rsidRDefault="00A84B5F">
      <w:pPr>
        <w:jc w:val="both"/>
        <w:rPr>
          <w:sz w:val="22"/>
        </w:rPr>
      </w:pPr>
      <w:r>
        <w:rPr>
          <w:rFonts w:ascii="FreeSans" w:hAnsi="FreeSans"/>
          <w:sz w:val="22"/>
          <w:szCs w:val="22"/>
        </w:rPr>
        <w:t xml:space="preserve">Sudionici u javnoj raspravi sudjeluju na slijedeći način:  </w:t>
      </w:r>
    </w:p>
    <w:p w14:paraId="5FE137FB" w14:textId="77777777" w:rsidR="001D3B90" w:rsidRDefault="00A84B5F">
      <w:pPr>
        <w:widowControl/>
        <w:jc w:val="both"/>
        <w:rPr>
          <w:rFonts w:ascii="FreeSans" w:hAnsi="FreeSans"/>
          <w:sz w:val="22"/>
          <w:szCs w:val="22"/>
        </w:rPr>
      </w:pPr>
      <w:r>
        <w:rPr>
          <w:rFonts w:ascii="FreeSans" w:eastAsia="Times New Roman" w:hAnsi="FreeSans" w:cs="Times New Roman"/>
          <w:color w:val="000000"/>
          <w:sz w:val="22"/>
          <w:szCs w:val="22"/>
        </w:rPr>
        <w:t>- pristupanjem na javni uvid o Prijedlogu III. Izmjena i dopuna Prostornog plana uređenja Općine Brezničk</w:t>
      </w:r>
      <w:r>
        <w:rPr>
          <w:rFonts w:ascii="FreeSans" w:eastAsia="Times New Roman" w:hAnsi="FreeSans" w:cs="Times New Roman"/>
          <w:color w:val="000000"/>
          <w:sz w:val="22"/>
          <w:szCs w:val="22"/>
        </w:rPr>
        <w:t>i Hum</w:t>
      </w:r>
    </w:p>
    <w:p w14:paraId="5E2D825B" w14:textId="77777777" w:rsidR="001D3B90" w:rsidRDefault="00A84B5F">
      <w:pPr>
        <w:widowControl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FreeSans" w:eastAsia="Times New Roman" w:hAnsi="FreeSans" w:cs="Times New Roman"/>
          <w:color w:val="000000"/>
          <w:sz w:val="22"/>
          <w:szCs w:val="22"/>
        </w:rPr>
        <w:t>- postavljanjem pitanja na javnom izlaganju, na koja usmeno odgovaraju osobe koje vode javno izlaganje</w:t>
      </w:r>
    </w:p>
    <w:p w14:paraId="12EEC5A9" w14:textId="77777777" w:rsidR="001D3B90" w:rsidRDefault="00A84B5F">
      <w:pPr>
        <w:widowControl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FreeSans" w:eastAsia="Times New Roman" w:hAnsi="FreeSans" w:cs="Times New Roman"/>
          <w:color w:val="000000"/>
          <w:sz w:val="22"/>
          <w:szCs w:val="22"/>
        </w:rPr>
        <w:t>- davanjem primjedbi i prijedloga u zapisnik na javnom  izlaganju</w:t>
      </w:r>
    </w:p>
    <w:p w14:paraId="6D21ADBF" w14:textId="46AFC6F0" w:rsidR="001D3B90" w:rsidRDefault="00A84B5F">
      <w:pPr>
        <w:widowControl/>
        <w:jc w:val="both"/>
        <w:rPr>
          <w:rFonts w:ascii="FreeSans" w:hAnsi="FreeSans"/>
          <w:sz w:val="22"/>
          <w:szCs w:val="22"/>
        </w:rPr>
      </w:pPr>
      <w:r>
        <w:rPr>
          <w:rFonts w:ascii="FreeSans" w:eastAsia="Times New Roman" w:hAnsi="FreeSans" w:cs="Times New Roman"/>
          <w:color w:val="000000"/>
          <w:sz w:val="22"/>
          <w:szCs w:val="22"/>
        </w:rPr>
        <w:t xml:space="preserve">- upućivanjem primjedbi i prijedloga, te mišljenja u pisanom obliku </w:t>
      </w:r>
      <w:r>
        <w:rPr>
          <w:rFonts w:ascii="FreeSans" w:eastAsia="Times New Roman" w:hAnsi="FreeSans" w:cs="Times New Roman"/>
          <w:color w:val="000000"/>
          <w:sz w:val="22"/>
          <w:szCs w:val="22"/>
        </w:rPr>
        <w:t xml:space="preserve">nositelju izrade na adresu: Općina Breznički Hum Jedinstveni upravni odjel, Breznički Hum 4, 42225 Breznički Hum, tijekom trajanja javne </w:t>
      </w:r>
      <w:r w:rsidRPr="00976EF0">
        <w:rPr>
          <w:rFonts w:ascii="FreeSans" w:eastAsia="Times New Roman" w:hAnsi="FreeSans" w:cs="Times New Roman"/>
          <w:color w:val="000000"/>
          <w:sz w:val="22"/>
          <w:szCs w:val="22"/>
        </w:rPr>
        <w:t>rasprav</w:t>
      </w:r>
      <w:r w:rsidRPr="00976EF0">
        <w:rPr>
          <w:rFonts w:ascii="FreeSans" w:eastAsia="Times New Roman" w:hAnsi="FreeSans" w:cs="Times New Roman"/>
          <w:color w:val="000000"/>
          <w:sz w:val="22"/>
          <w:szCs w:val="22"/>
        </w:rPr>
        <w:t>e,</w:t>
      </w:r>
      <w:r>
        <w:rPr>
          <w:rFonts w:ascii="FreeSans" w:eastAsia="Times New Roman" w:hAnsi="FreeSans" w:cs="Times New Roman"/>
          <w:color w:val="000000"/>
          <w:sz w:val="22"/>
          <w:szCs w:val="22"/>
        </w:rPr>
        <w:t xml:space="preserve"> </w:t>
      </w:r>
      <w:r w:rsidRPr="00976EF0">
        <w:rPr>
          <w:rFonts w:ascii="FreeSans" w:eastAsia="Times New Roman" w:hAnsi="FreeSans" w:cs="Times New Roman"/>
          <w:color w:val="000000"/>
          <w:sz w:val="22"/>
          <w:szCs w:val="22"/>
        </w:rPr>
        <w:t>a najkasnije</w:t>
      </w:r>
      <w:r w:rsidRPr="00976EF0">
        <w:rPr>
          <w:rFonts w:ascii="FreeSans" w:eastAsia="Times New Roman" w:hAnsi="FreeSans" w:cs="Times New Roman"/>
          <w:color w:val="000000"/>
          <w:sz w:val="22"/>
          <w:szCs w:val="22"/>
        </w:rPr>
        <w:t xml:space="preserve"> do zadnjeg </w:t>
      </w:r>
      <w:r w:rsidRPr="00976EF0">
        <w:rPr>
          <w:rFonts w:ascii="FreeSans" w:eastAsia="Times New Roman" w:hAnsi="FreeSans" w:cs="Times New Roman"/>
          <w:color w:val="000000"/>
          <w:sz w:val="22"/>
          <w:szCs w:val="22"/>
        </w:rPr>
        <w:t xml:space="preserve">dana javne rasprave </w:t>
      </w:r>
      <w:r w:rsidRPr="00976EF0">
        <w:rPr>
          <w:rFonts w:ascii="FreeSans" w:eastAsia="Times New Roman" w:hAnsi="FreeSans" w:cs="Times New Roman"/>
          <w:b/>
          <w:bCs/>
          <w:color w:val="000000"/>
          <w:sz w:val="22"/>
          <w:szCs w:val="22"/>
        </w:rPr>
        <w:t>25. siječnja 2021. godine.</w:t>
      </w:r>
    </w:p>
    <w:p w14:paraId="401371EC" w14:textId="77777777" w:rsidR="001D3B90" w:rsidRDefault="001D3B90">
      <w:pPr>
        <w:widowControl/>
        <w:jc w:val="both"/>
        <w:rPr>
          <w:rFonts w:ascii="FreeSans" w:eastAsia="Times New Roman" w:hAnsi="FreeSans" w:cs="Times New Roman"/>
          <w:color w:val="000000"/>
          <w:sz w:val="22"/>
          <w:szCs w:val="22"/>
        </w:rPr>
      </w:pPr>
    </w:p>
    <w:p w14:paraId="45063630" w14:textId="77777777" w:rsidR="001D3B90" w:rsidRDefault="00A84B5F">
      <w:pPr>
        <w:widowControl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FreeSans" w:eastAsia="Times New Roman" w:hAnsi="FreeSans" w:cs="Times New Roman"/>
          <w:b/>
          <w:color w:val="000000"/>
          <w:sz w:val="22"/>
          <w:szCs w:val="22"/>
        </w:rPr>
        <w:t>VII.</w:t>
      </w:r>
    </w:p>
    <w:p w14:paraId="1A59A5E8" w14:textId="77777777" w:rsidR="001D3B90" w:rsidRDefault="00A84B5F">
      <w:pPr>
        <w:jc w:val="both"/>
        <w:rPr>
          <w:sz w:val="22"/>
        </w:rPr>
      </w:pPr>
      <w:r>
        <w:rPr>
          <w:rFonts w:ascii="FreeSans" w:hAnsi="FreeSans"/>
          <w:sz w:val="22"/>
          <w:szCs w:val="22"/>
        </w:rPr>
        <w:t xml:space="preserve">Javnopravna tijela koja su </w:t>
      </w:r>
      <w:r>
        <w:rPr>
          <w:rFonts w:ascii="FreeSans" w:hAnsi="FreeSans"/>
          <w:sz w:val="22"/>
          <w:szCs w:val="22"/>
        </w:rPr>
        <w:t>dala, odnosno trebala dati zahtjeve za izradu prostornog plana u javnoj raspravi sudjeluju u javnoj raspravi davanjem mišljenja o prihvaćanju tih zahtjeva, odnosno mišljenja o primjeni posebnih propisa i/ili dokumenata koji su od utjecaja na prostorni plan</w:t>
      </w:r>
      <w:r>
        <w:rPr>
          <w:rFonts w:ascii="FreeSans" w:hAnsi="FreeSans"/>
          <w:sz w:val="22"/>
          <w:szCs w:val="22"/>
        </w:rPr>
        <w:t>.</w:t>
      </w:r>
    </w:p>
    <w:p w14:paraId="7C3E8048" w14:textId="77777777" w:rsidR="001D3B90" w:rsidRDefault="00A84B5F">
      <w:pPr>
        <w:jc w:val="both"/>
        <w:rPr>
          <w:sz w:val="22"/>
        </w:rPr>
      </w:pPr>
      <w:r>
        <w:rPr>
          <w:rFonts w:ascii="FreeSans" w:hAnsi="FreeSans"/>
          <w:sz w:val="22"/>
          <w:szCs w:val="22"/>
        </w:rPr>
        <w:t>U mišljenju se ne mogu postavljati novi ili drukčiji uvjeti od onih koji su dani u zahtjevima za izradu nacrta prostornog plana.</w:t>
      </w:r>
    </w:p>
    <w:p w14:paraId="04CC438B" w14:textId="77777777" w:rsidR="001D3B90" w:rsidRDefault="00A84B5F">
      <w:pPr>
        <w:jc w:val="both"/>
        <w:rPr>
          <w:sz w:val="22"/>
        </w:rPr>
      </w:pPr>
      <w:r>
        <w:rPr>
          <w:rFonts w:ascii="FreeSans" w:hAnsi="FreeSans"/>
          <w:sz w:val="22"/>
          <w:szCs w:val="22"/>
        </w:rPr>
        <w:t>Mišljenje prema kojemu određeni dio prijedloga prostornog plana nije u skladu sa zahtjevima javnopravnog tijela mora biti obr</w:t>
      </w:r>
      <w:r>
        <w:rPr>
          <w:rFonts w:ascii="FreeSans" w:hAnsi="FreeSans"/>
          <w:sz w:val="22"/>
          <w:szCs w:val="22"/>
        </w:rPr>
        <w:t>azloženo, u suprotnom se isto neće razmatrati.</w:t>
      </w:r>
    </w:p>
    <w:p w14:paraId="2B47E8DD" w14:textId="77777777" w:rsidR="001D3B90" w:rsidRDefault="00A84B5F">
      <w:pPr>
        <w:jc w:val="both"/>
        <w:rPr>
          <w:rFonts w:ascii="FreeSans" w:hAnsi="FreeSans"/>
          <w:sz w:val="22"/>
          <w:szCs w:val="22"/>
        </w:rPr>
      </w:pPr>
      <w:r>
        <w:rPr>
          <w:rFonts w:ascii="FreeSans" w:hAnsi="FreeSans"/>
          <w:sz w:val="22"/>
          <w:szCs w:val="22"/>
        </w:rPr>
        <w:t>Ako javnopravno tijelo ne dostavi mišljenje u definiranom roku, smatra se da je mišljenje dano i da je Prijedlog III. Izmjena i dopuna Prostornog plana Općine Breznički Hum izrađen u skladu s danim zahtjevima,</w:t>
      </w:r>
      <w:r>
        <w:rPr>
          <w:rFonts w:ascii="FreeSans" w:hAnsi="FreeSans"/>
          <w:sz w:val="22"/>
          <w:szCs w:val="22"/>
        </w:rPr>
        <w:t xml:space="preserve"> odnosno s posebnim propisima i/ili dokumentima koji su od utjecaja na prostorni plan.</w:t>
      </w:r>
    </w:p>
    <w:p w14:paraId="00BD3710" w14:textId="77777777" w:rsidR="001D3B90" w:rsidRDefault="001D3B90">
      <w:pPr>
        <w:jc w:val="both"/>
        <w:rPr>
          <w:rFonts w:ascii="FreeSans" w:hAnsi="FreeSans"/>
          <w:sz w:val="22"/>
          <w:szCs w:val="22"/>
        </w:rPr>
      </w:pPr>
    </w:p>
    <w:p w14:paraId="75F60CF1" w14:textId="77777777" w:rsidR="001D3B90" w:rsidRDefault="00A84B5F">
      <w:pPr>
        <w:jc w:val="center"/>
        <w:rPr>
          <w:sz w:val="22"/>
        </w:rPr>
      </w:pPr>
      <w:r>
        <w:rPr>
          <w:rFonts w:ascii="FreeSans" w:hAnsi="FreeSans"/>
          <w:b/>
          <w:sz w:val="22"/>
          <w:szCs w:val="22"/>
        </w:rPr>
        <w:t>VIII.</w:t>
      </w:r>
    </w:p>
    <w:p w14:paraId="7B5B793A" w14:textId="77777777" w:rsidR="001D3B90" w:rsidRDefault="00A84B5F">
      <w:pPr>
        <w:widowControl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FreeSans" w:eastAsia="Times New Roman" w:hAnsi="FreeSans" w:cs="Times New Roman"/>
          <w:color w:val="000000"/>
          <w:sz w:val="22"/>
          <w:szCs w:val="22"/>
        </w:rPr>
        <w:t>Prijedlozi i primjedbe koji nisu dostavljeni u roku ili nisu čitljivo napisani neće se uzeti u obzir u pripremi Izvješća o javnoj raspravi.</w:t>
      </w:r>
    </w:p>
    <w:p w14:paraId="7F469F3A" w14:textId="77777777" w:rsidR="001D3B90" w:rsidRDefault="00A84B5F">
      <w:pPr>
        <w:widowControl/>
        <w:ind w:left="4956"/>
        <w:rPr>
          <w:rFonts w:ascii="Times New Roman" w:eastAsia="Times New Roman" w:hAnsi="Times New Roman" w:cs="Times New Roman"/>
          <w:color w:val="000000"/>
        </w:rPr>
      </w:pPr>
      <w:r>
        <w:rPr>
          <w:rFonts w:ascii="FreeSans" w:eastAsia="Times New Roman" w:hAnsi="FreeSans" w:cs="Times New Roman"/>
          <w:b/>
          <w:color w:val="000000"/>
          <w:sz w:val="22"/>
          <w:szCs w:val="22"/>
        </w:rPr>
        <w:t xml:space="preserve">     </w:t>
      </w:r>
    </w:p>
    <w:p w14:paraId="53576955" w14:textId="77777777" w:rsidR="001D3B90" w:rsidRDefault="001D3B90">
      <w:pPr>
        <w:widowControl/>
        <w:ind w:left="4956"/>
        <w:rPr>
          <w:rFonts w:ascii="FreeSans" w:eastAsia="Times New Roman" w:hAnsi="FreeSans" w:cs="Times New Roman"/>
          <w:color w:val="000000"/>
          <w:sz w:val="22"/>
          <w:szCs w:val="22"/>
        </w:rPr>
      </w:pPr>
    </w:p>
    <w:p w14:paraId="5B70C60F" w14:textId="77777777" w:rsidR="001D3B90" w:rsidRDefault="00A84B5F">
      <w:pPr>
        <w:widowControl/>
        <w:ind w:left="4956" w:firstLine="707"/>
        <w:rPr>
          <w:rFonts w:ascii="FreeSans" w:hAnsi="FreeSans"/>
          <w:sz w:val="22"/>
          <w:szCs w:val="22"/>
        </w:rPr>
      </w:pPr>
      <w:r>
        <w:rPr>
          <w:rFonts w:ascii="FreeSans" w:eastAsia="Times New Roman" w:hAnsi="FreeSans" w:cs="Times New Roman"/>
          <w:b/>
          <w:color w:val="000000"/>
          <w:sz w:val="22"/>
          <w:szCs w:val="22"/>
        </w:rPr>
        <w:t xml:space="preserve">       </w:t>
      </w:r>
      <w:r>
        <w:rPr>
          <w:rFonts w:ascii="FreeSans" w:eastAsia="Times New Roman" w:hAnsi="FreeSans" w:cs="Times New Roman"/>
          <w:b/>
          <w:color w:val="000000"/>
          <w:sz w:val="22"/>
          <w:szCs w:val="22"/>
        </w:rPr>
        <w:t>Pročelnica</w:t>
      </w:r>
    </w:p>
    <w:p w14:paraId="106B01AC" w14:textId="77777777" w:rsidR="001D3B90" w:rsidRDefault="00A84B5F">
      <w:pPr>
        <w:widowControl/>
        <w:ind w:left="4956"/>
        <w:rPr>
          <w:rFonts w:ascii="Times New Roman" w:eastAsia="Times New Roman" w:hAnsi="Times New Roman" w:cs="Times New Roman"/>
          <w:color w:val="000000"/>
        </w:rPr>
      </w:pPr>
      <w:r>
        <w:rPr>
          <w:rFonts w:ascii="FreeSans" w:eastAsia="Times New Roman" w:hAnsi="FreeSans" w:cs="Times New Roman"/>
          <w:b/>
          <w:color w:val="000000"/>
          <w:sz w:val="22"/>
          <w:szCs w:val="22"/>
        </w:rPr>
        <w:t xml:space="preserve"> Jedinstvenog upravnog odjela </w:t>
      </w:r>
      <w:r>
        <w:rPr>
          <w:rFonts w:ascii="FreeSans" w:eastAsia="Times New Roman" w:hAnsi="FreeSans" w:cs="Times New Roman"/>
          <w:color w:val="000000"/>
          <w:sz w:val="22"/>
          <w:szCs w:val="22"/>
        </w:rPr>
        <w:t xml:space="preserve">     </w:t>
      </w:r>
    </w:p>
    <w:p w14:paraId="742BDD40" w14:textId="77777777" w:rsidR="001D3B90" w:rsidRDefault="00A84B5F">
      <w:pPr>
        <w:widowControl/>
        <w:ind w:left="4956"/>
        <w:jc w:val="both"/>
        <w:rPr>
          <w:rFonts w:ascii="FreeSans" w:hAnsi="FreeSans"/>
          <w:sz w:val="22"/>
          <w:szCs w:val="22"/>
        </w:rPr>
      </w:pPr>
      <w:r>
        <w:rPr>
          <w:rFonts w:ascii="FreeSans" w:eastAsia="Times New Roman" w:hAnsi="FreeSans" w:cs="Times New Roman"/>
          <w:color w:val="000000"/>
          <w:sz w:val="22"/>
          <w:szCs w:val="22"/>
        </w:rPr>
        <w:t xml:space="preserve">    Jasminka Pažur Franjčić</w:t>
      </w:r>
    </w:p>
    <w:p w14:paraId="51D3E22D" w14:textId="77777777" w:rsidR="001D3B90" w:rsidRDefault="001D3B90">
      <w:pPr>
        <w:jc w:val="center"/>
        <w:rPr>
          <w:rFonts w:ascii="FreeSans" w:hAnsi="FreeSans"/>
          <w:sz w:val="22"/>
          <w:szCs w:val="22"/>
        </w:rPr>
      </w:pPr>
    </w:p>
    <w:sectPr w:rsidR="001D3B90">
      <w:pgSz w:w="11906" w:h="16838"/>
      <w:pgMar w:top="1440" w:right="1416" w:bottom="1440" w:left="1418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FreeSans">
    <w:altName w:val="Calibri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B90"/>
    <w:rsid w:val="001D3B90"/>
    <w:rsid w:val="00774FD3"/>
    <w:rsid w:val="00976EF0"/>
    <w:rsid w:val="00A84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9334A"/>
  <w15:docId w15:val="{52C3A28B-9B0C-4279-AA1C-9323BF4C3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Noto Sans CJK SC" w:hAnsi="Calibri" w:cs="Lohit Devanagari"/>
        <w:sz w:val="24"/>
        <w:szCs w:val="24"/>
        <w:lang w:val="hr-H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Naslov1">
    <w:name w:val="heading 1"/>
    <w:basedOn w:val="LO-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LO-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LO-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LO-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LO-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LO-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ListLabel1">
    <w:name w:val="ListLabel 1"/>
    <w:qFormat/>
    <w:rPr>
      <w:color w:val="0000FF"/>
      <w:position w:val="0"/>
      <w:sz w:val="24"/>
      <w:u w:val="single"/>
      <w:vertAlign w:val="baseline"/>
    </w:rPr>
  </w:style>
  <w:style w:type="character" w:customStyle="1" w:styleId="Internetskapoveznica">
    <w:name w:val="Internetska poveznica"/>
    <w:rPr>
      <w:color w:val="000080"/>
      <w:u w:val="single"/>
      <w:lang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pPr>
      <w:suppressLineNumbers/>
    </w:pPr>
  </w:style>
  <w:style w:type="paragraph" w:customStyle="1" w:styleId="LO-normal">
    <w:name w:val="LO-normal"/>
    <w:qFormat/>
  </w:style>
  <w:style w:type="paragraph" w:styleId="Naslov">
    <w:name w:val="Title"/>
    <w:basedOn w:val="LO-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LO-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eznicki-hum.hr/" TargetMode="External"/><Relationship Id="rId5" Type="http://schemas.openxmlformats.org/officeDocument/2006/relationships/hyperlink" Target="http://opcina-sveti-ilija.hr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701</Words>
  <Characters>3996</Characters>
  <Application>Microsoft Office Word</Application>
  <DocSecurity>0</DocSecurity>
  <Lines>33</Lines>
  <Paragraphs>9</Paragraphs>
  <ScaleCrop>false</ScaleCrop>
  <Company/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dc:description/>
  <cp:lastModifiedBy>Korisnik</cp:lastModifiedBy>
  <cp:revision>4</cp:revision>
  <dcterms:created xsi:type="dcterms:W3CDTF">2020-11-12T08:20:00Z</dcterms:created>
  <dcterms:modified xsi:type="dcterms:W3CDTF">2020-11-12T08:21:00Z</dcterms:modified>
  <dc:language>hr-HR</dc:language>
</cp:coreProperties>
</file>